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86" w:rsidRPr="00AE0386" w:rsidRDefault="00AE0386" w:rsidP="00AE0386">
      <w:pPr>
        <w:rPr>
          <w:b/>
          <w:sz w:val="28"/>
          <w:szCs w:val="28"/>
        </w:rPr>
      </w:pPr>
      <w:r w:rsidRPr="00AE0386">
        <w:rPr>
          <w:sz w:val="28"/>
          <w:szCs w:val="28"/>
        </w:rPr>
        <w:t xml:space="preserve">                  UBND QUẬN GÒ VẤP</w:t>
      </w:r>
      <w:r w:rsidRPr="00AE0386">
        <w:rPr>
          <w:sz w:val="28"/>
          <w:szCs w:val="28"/>
        </w:rPr>
        <w:tab/>
      </w:r>
      <w:r w:rsidRPr="00AE0386">
        <w:rPr>
          <w:sz w:val="28"/>
          <w:szCs w:val="28"/>
        </w:rPr>
        <w:tab/>
      </w:r>
      <w:r w:rsidRPr="00AE0386">
        <w:rPr>
          <w:sz w:val="28"/>
          <w:szCs w:val="28"/>
        </w:rPr>
        <w:tab/>
      </w:r>
      <w:r w:rsidRPr="00AE0386">
        <w:rPr>
          <w:sz w:val="28"/>
          <w:szCs w:val="28"/>
        </w:rPr>
        <w:tab/>
      </w:r>
      <w:r w:rsidRPr="00AE0386">
        <w:rPr>
          <w:b/>
          <w:sz w:val="28"/>
          <w:szCs w:val="28"/>
        </w:rPr>
        <w:t>CỘNG HÒA XÃ HỘI CHỦ NGHĨA VIỆT NAM</w:t>
      </w:r>
    </w:p>
    <w:p w:rsidR="00AE0386" w:rsidRPr="00AE0386" w:rsidRDefault="00AE0386" w:rsidP="00AE0386">
      <w:pPr>
        <w:rPr>
          <w:b/>
          <w:sz w:val="28"/>
          <w:szCs w:val="28"/>
        </w:rPr>
      </w:pPr>
      <w:r w:rsidRPr="00AE0386">
        <w:rPr>
          <w:b/>
          <w:sz w:val="28"/>
          <w:szCs w:val="28"/>
        </w:rPr>
        <w:t xml:space="preserve">         TRƯỜNG THCS PHAN TÂY HỒ </w:t>
      </w:r>
      <w:r w:rsidRPr="00AE0386">
        <w:rPr>
          <w:b/>
          <w:sz w:val="28"/>
          <w:szCs w:val="28"/>
        </w:rPr>
        <w:tab/>
      </w:r>
      <w:r w:rsidRPr="00AE0386">
        <w:rPr>
          <w:b/>
          <w:sz w:val="28"/>
          <w:szCs w:val="28"/>
        </w:rPr>
        <w:tab/>
      </w:r>
      <w:r w:rsidRPr="00AE0386">
        <w:rPr>
          <w:b/>
          <w:sz w:val="28"/>
          <w:szCs w:val="28"/>
        </w:rPr>
        <w:tab/>
      </w:r>
      <w:r w:rsidRPr="00AE0386">
        <w:rPr>
          <w:b/>
          <w:sz w:val="28"/>
          <w:szCs w:val="28"/>
        </w:rPr>
        <w:tab/>
      </w:r>
      <w:r w:rsidRPr="00AE0386">
        <w:rPr>
          <w:b/>
          <w:sz w:val="28"/>
          <w:szCs w:val="28"/>
        </w:rPr>
        <w:tab/>
      </w:r>
      <w:r w:rsidRPr="00AE0386">
        <w:rPr>
          <w:b/>
          <w:sz w:val="30"/>
          <w:szCs w:val="30"/>
        </w:rPr>
        <w:t>Độc lập-Tự do-Hạnh phúc</w:t>
      </w:r>
    </w:p>
    <w:p w:rsidR="00AE0386" w:rsidRPr="00AE0386" w:rsidRDefault="006A05CB" w:rsidP="00686954">
      <w:pPr>
        <w:tabs>
          <w:tab w:val="left" w:pos="1386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5.1pt;margin-top:2pt;width:84.2pt;height:0;z-index:251662336" o:connectortype="straight"/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396.7pt;margin-top:2pt;width:168.45pt;height:0;z-index:251660288" o:connectortype="straight"/>
        </w:pict>
      </w:r>
    </w:p>
    <w:p w:rsidR="00AE0386" w:rsidRDefault="00AE0386" w:rsidP="00AE0386">
      <w:pPr>
        <w:jc w:val="center"/>
        <w:rPr>
          <w:b/>
          <w:sz w:val="30"/>
          <w:szCs w:val="30"/>
        </w:rPr>
      </w:pPr>
    </w:p>
    <w:p w:rsidR="00265AEB" w:rsidRPr="00AE0386" w:rsidRDefault="00AE0386" w:rsidP="00C83F54">
      <w:pPr>
        <w:jc w:val="center"/>
        <w:rPr>
          <w:b/>
          <w:sz w:val="30"/>
          <w:szCs w:val="30"/>
        </w:rPr>
      </w:pPr>
      <w:r w:rsidRPr="00AE0386">
        <w:rPr>
          <w:b/>
          <w:sz w:val="30"/>
          <w:szCs w:val="30"/>
        </w:rPr>
        <w:t xml:space="preserve">DANH MỤC SÁCH </w:t>
      </w:r>
      <w:r w:rsidR="00C83F54">
        <w:rPr>
          <w:b/>
          <w:sz w:val="30"/>
          <w:szCs w:val="30"/>
        </w:rPr>
        <w:t xml:space="preserve">GIÁO KHOA </w:t>
      </w:r>
      <w:r w:rsidRPr="00AE0386">
        <w:rPr>
          <w:b/>
          <w:sz w:val="30"/>
          <w:szCs w:val="30"/>
        </w:rPr>
        <w:t>LỚP 6</w:t>
      </w:r>
    </w:p>
    <w:p w:rsidR="00AE0386" w:rsidRDefault="00AE0386" w:rsidP="00AE0386">
      <w:pPr>
        <w:jc w:val="center"/>
        <w:rPr>
          <w:b/>
          <w:sz w:val="30"/>
          <w:szCs w:val="30"/>
        </w:rPr>
      </w:pPr>
      <w:r w:rsidRPr="00AE0386">
        <w:rPr>
          <w:b/>
          <w:sz w:val="30"/>
          <w:szCs w:val="30"/>
        </w:rPr>
        <w:t>NĂM HỌC</w:t>
      </w:r>
      <w:r w:rsidR="00C83F54">
        <w:rPr>
          <w:b/>
          <w:sz w:val="30"/>
          <w:szCs w:val="30"/>
        </w:rPr>
        <w:t>:</w:t>
      </w:r>
      <w:r w:rsidRPr="00AE0386">
        <w:rPr>
          <w:b/>
          <w:sz w:val="30"/>
          <w:szCs w:val="30"/>
        </w:rPr>
        <w:t xml:space="preserve"> 2021-2022</w:t>
      </w:r>
    </w:p>
    <w:p w:rsidR="00AE0386" w:rsidRDefault="006A05CB" w:rsidP="00AE038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shape id="_x0000_s1029" type="#_x0000_t32" style="position:absolute;left:0;text-align:left;margin-left:319.9pt;margin-top:1.05pt;width:57.1pt;height:0;z-index:251661312" o:connectortype="straight"/>
        </w:pict>
      </w:r>
    </w:p>
    <w:tbl>
      <w:tblPr>
        <w:tblStyle w:val="TableGrid"/>
        <w:tblW w:w="13344" w:type="dxa"/>
        <w:tblInd w:w="421" w:type="dxa"/>
        <w:tblLook w:val="04A0"/>
      </w:tblPr>
      <w:tblGrid>
        <w:gridCol w:w="746"/>
        <w:gridCol w:w="2420"/>
        <w:gridCol w:w="2488"/>
        <w:gridCol w:w="4234"/>
        <w:gridCol w:w="3456"/>
      </w:tblGrid>
      <w:tr w:rsidR="00686954" w:rsidRPr="00AE0386" w:rsidTr="00C83F54">
        <w:trPr>
          <w:tblHeader/>
        </w:trPr>
        <w:tc>
          <w:tcPr>
            <w:tcW w:w="746" w:type="dxa"/>
            <w:shd w:val="clear" w:color="auto" w:fill="FFFF00"/>
          </w:tcPr>
          <w:p w:rsidR="00AE0386" w:rsidRPr="00C83F54" w:rsidRDefault="00AE0386" w:rsidP="00AE0386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</w:rPr>
            </w:pPr>
            <w:r w:rsidRPr="00C83F54">
              <w:rPr>
                <w:rFonts w:eastAsiaTheme="minorHAnsi"/>
                <w:b/>
                <w:color w:val="FF0000"/>
                <w:sz w:val="28"/>
                <w:szCs w:val="28"/>
              </w:rPr>
              <w:t>STT</w:t>
            </w:r>
          </w:p>
        </w:tc>
        <w:tc>
          <w:tcPr>
            <w:tcW w:w="2420" w:type="dxa"/>
            <w:shd w:val="clear" w:color="auto" w:fill="FFFF00"/>
          </w:tcPr>
          <w:p w:rsidR="00AE0386" w:rsidRPr="00C83F54" w:rsidRDefault="00AE0386" w:rsidP="00AE0386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</w:rPr>
            </w:pPr>
            <w:r w:rsidRPr="00C83F54">
              <w:rPr>
                <w:rFonts w:eastAsiaTheme="minorHAnsi"/>
                <w:b/>
                <w:color w:val="FF0000"/>
                <w:sz w:val="28"/>
                <w:szCs w:val="28"/>
              </w:rPr>
              <w:t>Tên sách</w:t>
            </w:r>
          </w:p>
        </w:tc>
        <w:tc>
          <w:tcPr>
            <w:tcW w:w="2488" w:type="dxa"/>
            <w:shd w:val="clear" w:color="auto" w:fill="FFFF00"/>
          </w:tcPr>
          <w:p w:rsidR="00AE0386" w:rsidRPr="00C83F54" w:rsidRDefault="00AE0386" w:rsidP="00AE0386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</w:rPr>
            </w:pPr>
            <w:r w:rsidRPr="00C83F54">
              <w:rPr>
                <w:rFonts w:eastAsiaTheme="minorHAnsi"/>
                <w:b/>
                <w:color w:val="FF0000"/>
                <w:sz w:val="28"/>
                <w:szCs w:val="28"/>
              </w:rPr>
              <w:t>Nhà xuất bản</w:t>
            </w:r>
          </w:p>
        </w:tc>
        <w:tc>
          <w:tcPr>
            <w:tcW w:w="4234" w:type="dxa"/>
            <w:shd w:val="clear" w:color="auto" w:fill="FFFF00"/>
          </w:tcPr>
          <w:p w:rsidR="00AE0386" w:rsidRPr="00C83F54" w:rsidRDefault="00AE0386" w:rsidP="00AE0386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</w:rPr>
            </w:pPr>
            <w:r w:rsidRPr="00C83F54">
              <w:rPr>
                <w:rFonts w:eastAsiaTheme="minorHAnsi"/>
                <w:b/>
                <w:color w:val="FF0000"/>
                <w:sz w:val="28"/>
                <w:szCs w:val="28"/>
              </w:rPr>
              <w:t>Tác giả</w:t>
            </w:r>
          </w:p>
        </w:tc>
        <w:tc>
          <w:tcPr>
            <w:tcW w:w="3456" w:type="dxa"/>
            <w:shd w:val="clear" w:color="auto" w:fill="FFFF00"/>
          </w:tcPr>
          <w:p w:rsidR="00AE0386" w:rsidRPr="00C83F54" w:rsidRDefault="00AE0386" w:rsidP="00AE0386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</w:rPr>
            </w:pPr>
            <w:r w:rsidRPr="00C83F54">
              <w:rPr>
                <w:rFonts w:eastAsiaTheme="minorHAnsi"/>
                <w:b/>
                <w:color w:val="FF0000"/>
                <w:sz w:val="28"/>
                <w:szCs w:val="28"/>
              </w:rPr>
              <w:t>Hình ảnh</w:t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Toán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D375DF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 xml:space="preserve">Trần </w:t>
            </w:r>
            <w:r w:rsidR="00D375DF">
              <w:rPr>
                <w:rFonts w:eastAsiaTheme="minorHAnsi"/>
                <w:color w:val="0070C0"/>
                <w:sz w:val="28"/>
                <w:szCs w:val="28"/>
              </w:rPr>
              <w:t>Nam</w:t>
            </w:r>
            <w:r w:rsidRPr="00C83F54">
              <w:rPr>
                <w:rFonts w:eastAsiaTheme="minorHAnsi"/>
                <w:color w:val="0070C0"/>
                <w:sz w:val="28"/>
                <w:szCs w:val="28"/>
              </w:rPr>
              <w:t xml:space="preserve"> Dũng, Bùi Quang Nghị (</w:t>
            </w:r>
            <w:r w:rsidR="00686954" w:rsidRPr="00C83F54">
              <w:rPr>
                <w:rFonts w:eastAsiaTheme="minorHAnsi"/>
                <w:color w:val="0070C0"/>
                <w:sz w:val="28"/>
                <w:szCs w:val="28"/>
              </w:rPr>
              <w:t>Đ</w:t>
            </w:r>
            <w:r w:rsidRPr="00C83F54">
              <w:rPr>
                <w:rFonts w:eastAsiaTheme="minorHAnsi"/>
                <w:color w:val="0070C0"/>
                <w:sz w:val="28"/>
                <w:szCs w:val="28"/>
              </w:rPr>
              <w:t>ồng Tổng chủ biên)</w:t>
            </w:r>
          </w:p>
        </w:tc>
        <w:tc>
          <w:tcPr>
            <w:tcW w:w="3456" w:type="dxa"/>
          </w:tcPr>
          <w:p w:rsidR="00AE0386" w:rsidRPr="00AE0386" w:rsidRDefault="00686954" w:rsidP="00686954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914400" cy="1406106"/>
                  <wp:effectExtent l="19050" t="0" r="0" b="0"/>
                  <wp:docPr id="15" name="Hình ảnh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Hình ảnh 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21" cy="1422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02B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024258" cy="1428570"/>
                  <wp:effectExtent l="0" t="0" r="0" b="0"/>
                  <wp:docPr id="2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ình ảnh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38" cy="1452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2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Ngữ Văn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Nguyễn Thị Hồng Nam (Chủ biên)</w:t>
            </w:r>
          </w:p>
        </w:tc>
        <w:tc>
          <w:tcPr>
            <w:tcW w:w="3456" w:type="dxa"/>
          </w:tcPr>
          <w:p w:rsidR="00AE0386" w:rsidRPr="00AE0386" w:rsidRDefault="00AE0386" w:rsidP="0068695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957532" cy="1397479"/>
                  <wp:effectExtent l="19050" t="0" r="0" b="0"/>
                  <wp:docPr id="4" name="Picture 4" descr="C:\Users\Admin\Desktop\SHS ngu van 6 tap 1 b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SHS ngu van 6 tap 1 b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401" cy="140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943190" cy="1394428"/>
                  <wp:effectExtent l="19050" t="0" r="9310" b="0"/>
                  <wp:docPr id="5" name="Picture 5" descr="C:\Users\Admin\Desktop\SHS ngu van 6 tap 2 b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SHS ngu van 6 tap 2 b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94" cy="142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3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Tiếng Anh 6 (Friends Plus)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Trần Cao Bội Ngọc (Chủ biên)</w:t>
            </w:r>
          </w:p>
        </w:tc>
        <w:tc>
          <w:tcPr>
            <w:tcW w:w="3456" w:type="dxa"/>
          </w:tcPr>
          <w:p w:rsidR="00AE0386" w:rsidRPr="00AE0386" w:rsidRDefault="00AE0386" w:rsidP="0068695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099844" cy="1552755"/>
                  <wp:effectExtent l="19050" t="0" r="5056" b="0"/>
                  <wp:docPr id="6" name="Picture 6" descr="C:\Users\Admin\Desktop\EVWYVk3QDdm8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EVWYVk3QDdm8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58" cy="1594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GDCD 6 (Bộ Chân trời sáng tạo)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Đinh Phương Duy, Đào Thị Ngọc Minh, Huỳnh Văn Sơn (đồng Chủ biên)</w:t>
            </w:r>
          </w:p>
        </w:tc>
        <w:tc>
          <w:tcPr>
            <w:tcW w:w="3456" w:type="dxa"/>
            <w:vAlign w:val="center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214527" cy="1802921"/>
                  <wp:effectExtent l="19050" t="0" r="4673" b="0"/>
                  <wp:docPr id="7" name="Picture 7" descr="C:\Users\Admin\Desktop\Giáo-Dục-Công-Dân-6-SGK-Chân-Trời-Sáng-T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Giáo-Dục-Công-Dân-6-SGK-Chân-Trời-Sáng-T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00" cy="181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5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Lịch sử và Địa lý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Nguyễn Kim Hồng (Tổng Chủ biên phần Địa lí), Hà Bích Liên (Tổng Chủ biên phần Lịch sử)</w:t>
            </w:r>
          </w:p>
        </w:tc>
        <w:tc>
          <w:tcPr>
            <w:tcW w:w="3456" w:type="dxa"/>
          </w:tcPr>
          <w:p w:rsidR="00AE0386" w:rsidRPr="00AE0386" w:rsidRDefault="00AE0386" w:rsidP="0068695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507826" cy="1800572"/>
                  <wp:effectExtent l="19050" t="0" r="0" b="0"/>
                  <wp:docPr id="8" name="Picture 8" descr="C:\Users\Admin\Desktop\tải xuố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tải xuố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581" cy="183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6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Khoa học và Tự nhiên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Cao Cự Giác (Tổng Chủ biên kiêm Chủ biên)</w:t>
            </w:r>
          </w:p>
        </w:tc>
        <w:tc>
          <w:tcPr>
            <w:tcW w:w="3456" w:type="dxa"/>
          </w:tcPr>
          <w:p w:rsid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  <w:p w:rsidR="00E37DA6" w:rsidRPr="00AE0386" w:rsidRDefault="00E37DA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186129" cy="1966823"/>
                  <wp:effectExtent l="19050" t="0" r="0" b="0"/>
                  <wp:docPr id="1" name="Picture 9" descr="C:\Users\Admin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03" cy="199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lastRenderedPageBreak/>
              <w:t>7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Tin học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NXB ĐHSP TPHCM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Hồ Sĩ Đàm (Tổng chủ biên)/</w:t>
            </w:r>
          </w:p>
        </w:tc>
        <w:tc>
          <w:tcPr>
            <w:tcW w:w="3456" w:type="dxa"/>
          </w:tcPr>
          <w:p w:rsidR="00AE0386" w:rsidRPr="00AE0386" w:rsidRDefault="00AE0386" w:rsidP="00AE0386">
            <w:pPr>
              <w:rPr>
                <w:rFonts w:eastAsiaTheme="minorHAnsi"/>
                <w:noProof/>
                <w:sz w:val="28"/>
                <w:szCs w:val="28"/>
              </w:rPr>
            </w:pPr>
          </w:p>
          <w:p w:rsidR="00AE0386" w:rsidRPr="00AE0386" w:rsidRDefault="00AE0386" w:rsidP="00AE0386">
            <w:pPr>
              <w:rPr>
                <w:rFonts w:eastAsiaTheme="minorHAnsi"/>
                <w:noProof/>
                <w:sz w:val="28"/>
                <w:szCs w:val="28"/>
              </w:rPr>
            </w:pPr>
          </w:p>
          <w:p w:rsidR="00AE0386" w:rsidRPr="00AE0386" w:rsidRDefault="00686954" w:rsidP="00686954">
            <w:pPr>
              <w:jc w:val="center"/>
              <w:rPr>
                <w:rFonts w:eastAsiaTheme="minorHAnsi"/>
                <w:noProof/>
                <w:sz w:val="28"/>
                <w:szCs w:val="28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2033294" cy="2188570"/>
                  <wp:effectExtent l="19050" t="0" r="5056" b="0"/>
                  <wp:docPr id="17" name="Hình ảnh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Hình ảnh 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441" cy="225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0386" w:rsidRPr="00AE0386" w:rsidRDefault="00AE0386" w:rsidP="00AE0386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8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thể chất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Trịnh Hữu Lộc (Tổng Chủ biên)</w:t>
            </w:r>
          </w:p>
        </w:tc>
        <w:tc>
          <w:tcPr>
            <w:tcW w:w="3456" w:type="dxa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473319" cy="2001328"/>
                  <wp:effectExtent l="19050" t="0" r="0" b="0"/>
                  <wp:docPr id="10" name="Picture 10" descr="C:\Users\Admin\Desktop\Giáo-Dục-Thể-Chất-6-SGK-Chân-Trời-Sáng-T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Giáo-Dục-Thể-Chất-6-SGK-Chân-Trời-Sáng-T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009" cy="205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lastRenderedPageBreak/>
              <w:t>9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Nghệ thuật (Âm nhạc)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Hồ Ngọc Khải, Nguyễn Thị Tố Mai (đồng Tổng Chủ biên)</w:t>
            </w:r>
          </w:p>
        </w:tc>
        <w:tc>
          <w:tcPr>
            <w:tcW w:w="3456" w:type="dxa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757991" cy="1915064"/>
                  <wp:effectExtent l="19050" t="0" r="0" b="0"/>
                  <wp:docPr id="11" name="Picture 11" descr="C:\Users\Admin\Desktop\tải xuống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esktop\tải xuống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016" cy="1935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10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Nghệ thuật (Mỹ thuật)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Nguyễn Thị Nhung, Nguyễn Xuân Tiên (đồng Tổng Chủ biên)</w:t>
            </w:r>
          </w:p>
        </w:tc>
        <w:tc>
          <w:tcPr>
            <w:tcW w:w="3456" w:type="dxa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353219" cy="2035834"/>
                  <wp:effectExtent l="19050" t="0" r="0" b="0"/>
                  <wp:docPr id="12" name="Picture 12" descr="C:\Users\Admin\Desktop\tải xuốn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tải xuống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98" cy="204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Hoạt động trải nghiệm, hướng nghiệp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Đinh Thị Kim Thoa, Vũ Quang Tuyên (đồng Tổng Chủ biên)</w:t>
            </w:r>
          </w:p>
        </w:tc>
        <w:tc>
          <w:tcPr>
            <w:tcW w:w="3456" w:type="dxa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335297" cy="1949570"/>
                  <wp:effectExtent l="19050" t="0" r="0" b="0"/>
                  <wp:docPr id="13" name="Picture 13" descr="C:\Users\Admin\Desktop\b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b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92" cy="1967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954" w:rsidRPr="00AE0386" w:rsidTr="00C83F54">
        <w:tc>
          <w:tcPr>
            <w:tcW w:w="746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12</w:t>
            </w:r>
          </w:p>
        </w:tc>
        <w:tc>
          <w:tcPr>
            <w:tcW w:w="2420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Công nghệ 6</w:t>
            </w:r>
          </w:p>
        </w:tc>
        <w:tc>
          <w:tcPr>
            <w:tcW w:w="2488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asciiTheme="minorHAnsi" w:eastAsiaTheme="minorHAnsi" w:hAnsiTheme="minorHAnsi" w:cstheme="minorBidi"/>
                <w:color w:val="0070C0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Giáo dục Việt Nam</w:t>
            </w:r>
          </w:p>
        </w:tc>
        <w:tc>
          <w:tcPr>
            <w:tcW w:w="4234" w:type="dxa"/>
            <w:vAlign w:val="center"/>
          </w:tcPr>
          <w:p w:rsidR="00AE0386" w:rsidRPr="00C83F54" w:rsidRDefault="00AE0386" w:rsidP="00E37DA6">
            <w:pPr>
              <w:jc w:val="center"/>
              <w:rPr>
                <w:rFonts w:eastAsiaTheme="minorHAnsi"/>
                <w:color w:val="0070C0"/>
                <w:sz w:val="28"/>
                <w:szCs w:val="28"/>
              </w:rPr>
            </w:pPr>
            <w:r w:rsidRPr="00C83F54">
              <w:rPr>
                <w:rFonts w:eastAsiaTheme="minorHAnsi"/>
                <w:color w:val="0070C0"/>
                <w:sz w:val="28"/>
                <w:szCs w:val="28"/>
              </w:rPr>
              <w:t>Bùi Văn Hồng (Tổng Chủ biên)</w:t>
            </w:r>
          </w:p>
        </w:tc>
        <w:tc>
          <w:tcPr>
            <w:tcW w:w="3456" w:type="dxa"/>
          </w:tcPr>
          <w:p w:rsidR="00AE0386" w:rsidRPr="00AE0386" w:rsidRDefault="00AE0386" w:rsidP="00E37DA6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AE0386"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1300791" cy="1958196"/>
                  <wp:effectExtent l="19050" t="0" r="0" b="0"/>
                  <wp:docPr id="14" name="Picture 14" descr="C:\Users\Admin\Desktop\Công-Nghệ-6-SGK-Chân-Trời-Sáng-Tạo-400x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Công-Nghệ-6-SGK-Chân-Trời-Sáng-Tạo-400x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75" cy="198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386" w:rsidRPr="00AE0386" w:rsidRDefault="006A05CB" w:rsidP="00AE0386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73.4pt;margin-top:25.75pt;width:223.5pt;height:152.15pt;z-index:251663360;mso-position-horizontal-relative:text;mso-position-vertical-relative:text" stroked="f">
            <v:textbox>
              <w:txbxContent>
                <w:p w:rsidR="008B302B" w:rsidRPr="008B302B" w:rsidRDefault="008B302B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8B302B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Gò Vấp, ngày 17 tháng 5 năm 2021</w:t>
                  </w: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B302B">
                    <w:rPr>
                      <w:b/>
                      <w:bCs/>
                      <w:sz w:val="26"/>
                      <w:szCs w:val="26"/>
                    </w:rPr>
                    <w:t>KT. HIỆU TRƯỞNG</w:t>
                  </w: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B302B">
                    <w:rPr>
                      <w:b/>
                      <w:bCs/>
                      <w:sz w:val="26"/>
                      <w:szCs w:val="26"/>
                    </w:rPr>
                    <w:t>PHÓ HIỆU TRƯỞNG</w:t>
                  </w: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8B302B" w:rsidRPr="008B302B" w:rsidRDefault="008B302B" w:rsidP="008B302B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B302B">
                    <w:rPr>
                      <w:b/>
                      <w:bCs/>
                      <w:sz w:val="26"/>
                      <w:szCs w:val="26"/>
                    </w:rPr>
                    <w:t>Trần Quang Minh</w:t>
                  </w:r>
                </w:p>
              </w:txbxContent>
            </v:textbox>
          </v:shape>
        </w:pict>
      </w:r>
    </w:p>
    <w:sectPr w:rsidR="00AE0386" w:rsidRPr="00AE0386" w:rsidSect="00E37DA6">
      <w:pgSz w:w="16838" w:h="11906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AE0386"/>
    <w:rsid w:val="00265AEB"/>
    <w:rsid w:val="00490158"/>
    <w:rsid w:val="00686954"/>
    <w:rsid w:val="006A05CB"/>
    <w:rsid w:val="008B302B"/>
    <w:rsid w:val="008B7E64"/>
    <w:rsid w:val="00AE0386"/>
    <w:rsid w:val="00C83F54"/>
    <w:rsid w:val="00D12760"/>
    <w:rsid w:val="00D375DF"/>
    <w:rsid w:val="00DC020F"/>
    <w:rsid w:val="00E3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Quang Minh</cp:lastModifiedBy>
  <cp:revision>5</cp:revision>
  <cp:lastPrinted>2021-05-19T03:07:00Z</cp:lastPrinted>
  <dcterms:created xsi:type="dcterms:W3CDTF">2021-05-19T02:52:00Z</dcterms:created>
  <dcterms:modified xsi:type="dcterms:W3CDTF">2021-05-19T10:10:00Z</dcterms:modified>
</cp:coreProperties>
</file>